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02" w:rsidRDefault="00761302" w:rsidP="00DE0B7D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1125" cy="609600"/>
            <wp:effectExtent l="0" t="0" r="9525" b="0"/>
            <wp:wrapTopAndBottom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B7D">
        <w:rPr>
          <w:rFonts w:ascii="Arial" w:hAnsi="Arial" w:cs="Arial"/>
          <w:b/>
          <w:color w:val="000000"/>
          <w:sz w:val="22"/>
          <w:szCs w:val="22"/>
        </w:rPr>
        <w:t>TISKOVÁ ZPRÁVA</w:t>
      </w:r>
    </w:p>
    <w:p w:rsidR="00153C04" w:rsidRDefault="00153C04">
      <w:pPr>
        <w:rPr>
          <w:b/>
          <w:sz w:val="28"/>
          <w:szCs w:val="28"/>
        </w:rPr>
      </w:pPr>
    </w:p>
    <w:p w:rsidR="00FA5F66" w:rsidRPr="00685310" w:rsidRDefault="00FA5F66" w:rsidP="00FA5F66">
      <w:pPr>
        <w:spacing w:line="240" w:lineRule="auto"/>
        <w:rPr>
          <w:b/>
          <w:sz w:val="28"/>
          <w:szCs w:val="28"/>
        </w:rPr>
      </w:pPr>
      <w:r w:rsidRPr="00685310">
        <w:rPr>
          <w:b/>
          <w:sz w:val="28"/>
          <w:szCs w:val="28"/>
        </w:rPr>
        <w:t>Zloději na návštěvě</w:t>
      </w:r>
      <w:r>
        <w:rPr>
          <w:b/>
          <w:sz w:val="28"/>
          <w:szCs w:val="28"/>
        </w:rPr>
        <w:t xml:space="preserve">? </w:t>
      </w:r>
      <w:r w:rsidRPr="00685310">
        <w:rPr>
          <w:b/>
          <w:sz w:val="28"/>
          <w:szCs w:val="28"/>
        </w:rPr>
        <w:t>Co dělat, když vás po návratu z dovol</w:t>
      </w:r>
      <w:r>
        <w:rPr>
          <w:b/>
          <w:sz w:val="28"/>
          <w:szCs w:val="28"/>
        </w:rPr>
        <w:t>ené čeká nepříjemné překvapení</w:t>
      </w:r>
    </w:p>
    <w:p w:rsidR="00FA5F66" w:rsidRPr="00685310" w:rsidRDefault="00FA5F66" w:rsidP="00FA5F66">
      <w:pPr>
        <w:spacing w:line="240" w:lineRule="auto"/>
        <w:jc w:val="both"/>
        <w:rPr>
          <w:b/>
          <w:sz w:val="24"/>
          <w:szCs w:val="24"/>
        </w:rPr>
      </w:pPr>
      <w:r w:rsidRPr="00685310">
        <w:rPr>
          <w:b/>
          <w:sz w:val="24"/>
          <w:szCs w:val="24"/>
        </w:rPr>
        <w:t xml:space="preserve">Vrátili jste se po dovolené domů a čekalo vás nemilé překvapení v podobě vykradeného bytu či domu? Rozhodně nejste sami. </w:t>
      </w:r>
      <w:r>
        <w:rPr>
          <w:b/>
          <w:sz w:val="24"/>
          <w:szCs w:val="24"/>
        </w:rPr>
        <w:t>Právě v letních měsících se české domácnosti</w:t>
      </w:r>
      <w:r w:rsidRPr="00685310">
        <w:rPr>
          <w:b/>
          <w:sz w:val="24"/>
          <w:szCs w:val="24"/>
        </w:rPr>
        <w:t xml:space="preserve"> stávají více než jindy terčem lupičů. Lákají je na delší dobu opuštěné či špatně zabezpečené nemovitosti, ale i zmínky o plánované dovolené na sociálních sítích. „</w:t>
      </w:r>
      <w:r w:rsidRPr="000C4717">
        <w:rPr>
          <w:b/>
          <w:sz w:val="24"/>
          <w:szCs w:val="24"/>
        </w:rPr>
        <w:t xml:space="preserve">Léto a období letních dovolených tradičně nahrává zlodějům. Nejvíce nahlášených pojistných událostí týkajících se </w:t>
      </w:r>
      <w:r w:rsidR="00F94A8F">
        <w:rPr>
          <w:b/>
          <w:sz w:val="24"/>
          <w:szCs w:val="24"/>
        </w:rPr>
        <w:t>vykradeného bytu</w:t>
      </w:r>
      <w:bookmarkStart w:id="0" w:name="_GoBack"/>
      <w:bookmarkEnd w:id="0"/>
      <w:r w:rsidRPr="000C4717">
        <w:rPr>
          <w:b/>
          <w:sz w:val="24"/>
          <w:szCs w:val="24"/>
        </w:rPr>
        <w:t xml:space="preserve"> tak evidujeme především v červenci a srpnu, ale zvýšený počet registrujeme také v červnu a září.</w:t>
      </w:r>
      <w:r w:rsidR="00D72EBD">
        <w:rPr>
          <w:b/>
          <w:sz w:val="24"/>
          <w:szCs w:val="24"/>
        </w:rPr>
        <w:t xml:space="preserve"> </w:t>
      </w:r>
      <w:r w:rsidRPr="00685310">
        <w:rPr>
          <w:b/>
          <w:sz w:val="24"/>
          <w:szCs w:val="24"/>
        </w:rPr>
        <w:t xml:space="preserve">Průměrná výše škody u takovýchto případů je okolo </w:t>
      </w:r>
      <w:r w:rsidR="00D72973">
        <w:rPr>
          <w:b/>
          <w:sz w:val="24"/>
          <w:szCs w:val="24"/>
        </w:rPr>
        <w:t>4</w:t>
      </w:r>
      <w:r w:rsidR="00D72EBD">
        <w:rPr>
          <w:b/>
          <w:sz w:val="24"/>
          <w:szCs w:val="24"/>
        </w:rPr>
        <w:t>5 000</w:t>
      </w:r>
      <w:r w:rsidRPr="00D72EBD">
        <w:rPr>
          <w:b/>
          <w:sz w:val="24"/>
          <w:szCs w:val="24"/>
        </w:rPr>
        <w:t xml:space="preserve"> korun,“</w:t>
      </w:r>
      <w:r>
        <w:rPr>
          <w:b/>
          <w:sz w:val="24"/>
          <w:szCs w:val="24"/>
        </w:rPr>
        <w:t xml:space="preserve"> komentuje Vanda </w:t>
      </w:r>
      <w:proofErr w:type="spellStart"/>
      <w:r>
        <w:rPr>
          <w:b/>
          <w:sz w:val="24"/>
          <w:szCs w:val="24"/>
        </w:rPr>
        <w:t>Kýpeť</w:t>
      </w:r>
      <w:proofErr w:type="spellEnd"/>
      <w:r>
        <w:rPr>
          <w:b/>
          <w:sz w:val="24"/>
          <w:szCs w:val="24"/>
        </w:rPr>
        <w:t>,</w:t>
      </w:r>
      <w:r w:rsidR="00D72E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produktová manažerka </w:t>
      </w:r>
      <w:proofErr w:type="spellStart"/>
      <w:r>
        <w:rPr>
          <w:b/>
          <w:sz w:val="24"/>
          <w:szCs w:val="24"/>
        </w:rPr>
        <w:t>Slavia</w:t>
      </w:r>
      <w:proofErr w:type="spellEnd"/>
      <w:r>
        <w:rPr>
          <w:b/>
          <w:sz w:val="24"/>
          <w:szCs w:val="24"/>
        </w:rPr>
        <w:t xml:space="preserve"> pojišťovny.</w:t>
      </w:r>
      <w:r w:rsidRPr="00685310">
        <w:rPr>
          <w:b/>
          <w:sz w:val="24"/>
          <w:szCs w:val="24"/>
        </w:rPr>
        <w:t xml:space="preserve"> Jak v případě vloupání správně postupovat? </w:t>
      </w:r>
    </w:p>
    <w:p w:rsidR="00FA5F66" w:rsidRDefault="00FA5F66" w:rsidP="00FA5F66">
      <w:pPr>
        <w:spacing w:line="240" w:lineRule="auto"/>
        <w:rPr>
          <w:b/>
          <w:sz w:val="24"/>
          <w:szCs w:val="24"/>
        </w:rPr>
      </w:pPr>
    </w:p>
    <w:p w:rsidR="00FA5F66" w:rsidRPr="009F1EAD" w:rsidRDefault="00FA5F66" w:rsidP="00FA5F66">
      <w:pPr>
        <w:spacing w:line="240" w:lineRule="auto"/>
        <w:jc w:val="both"/>
        <w:rPr>
          <w:sz w:val="24"/>
          <w:szCs w:val="24"/>
        </w:rPr>
      </w:pPr>
      <w:r w:rsidRPr="009F1EAD">
        <w:rPr>
          <w:sz w:val="24"/>
          <w:szCs w:val="24"/>
        </w:rPr>
        <w:t xml:space="preserve">Byty, rodinné domy či garáže opuštěné na týden, 14 dní či ještě déle. Přesně takové objekty jsou cílem zlodějů v letních měsících. </w:t>
      </w:r>
      <w:r>
        <w:rPr>
          <w:sz w:val="24"/>
          <w:szCs w:val="24"/>
        </w:rPr>
        <w:t>K vůbec nejvíce vloupáním dochází podle statistik Policie ČR</w:t>
      </w:r>
      <w:r w:rsidRPr="009F1EAD">
        <w:rPr>
          <w:sz w:val="24"/>
          <w:szCs w:val="24"/>
        </w:rPr>
        <w:t xml:space="preserve"> v Praze a Středočeském kraji. Pachatelé si přitom lokace mohou vybírat náhodně nebo provádět tipování i po dobu několik</w:t>
      </w:r>
      <w:r>
        <w:rPr>
          <w:sz w:val="24"/>
          <w:szCs w:val="24"/>
        </w:rPr>
        <w:t>a</w:t>
      </w:r>
      <w:r w:rsidRPr="009F1EAD">
        <w:rPr>
          <w:sz w:val="24"/>
          <w:szCs w:val="24"/>
        </w:rPr>
        <w:t xml:space="preserve"> týdnů.</w:t>
      </w:r>
      <w:r>
        <w:rPr>
          <w:sz w:val="24"/>
          <w:szCs w:val="24"/>
        </w:rPr>
        <w:t xml:space="preserve"> Kromě dovolených nahrává vloupání také skutečnost, že lidé často větrají a nechávají otevřená okna či dveře do zahrady. Skutečnost, že jsou nájemníci v té době doma</w:t>
      </w:r>
      <w:r w:rsidR="004C2649">
        <w:rPr>
          <w:sz w:val="24"/>
          <w:szCs w:val="24"/>
        </w:rPr>
        <w:t>,</w:t>
      </w:r>
      <w:r>
        <w:rPr>
          <w:sz w:val="24"/>
          <w:szCs w:val="24"/>
        </w:rPr>
        <w:t xml:space="preserve"> ne každého lupiče odradí. </w:t>
      </w:r>
      <w:r w:rsidRPr="009F1EAD">
        <w:rPr>
          <w:sz w:val="24"/>
          <w:szCs w:val="24"/>
        </w:rPr>
        <w:t xml:space="preserve"> „Lupiči se do nemovitostí nejčastěji dostávají okny, přes balkon či přes zahradu a garáž. Evidujeme samozřejmě stále i pojistné události, u kterých dochází k vloupání prostřednictvím vchodových dveří, ale méně než v předchozích letech, především kvůli postupně</w:t>
      </w:r>
      <w:r>
        <w:rPr>
          <w:sz w:val="24"/>
          <w:szCs w:val="24"/>
        </w:rPr>
        <w:t xml:space="preserve"> se</w:t>
      </w:r>
      <w:r w:rsidRPr="009F1EAD">
        <w:rPr>
          <w:sz w:val="24"/>
          <w:szCs w:val="24"/>
        </w:rPr>
        <w:t xml:space="preserve"> navyšujícímu počtu bezpečnostní</w:t>
      </w:r>
      <w:r>
        <w:rPr>
          <w:sz w:val="24"/>
          <w:szCs w:val="24"/>
        </w:rPr>
        <w:t xml:space="preserve">ch dveří, které zloděje odradí,“ říká Vanda </w:t>
      </w:r>
      <w:proofErr w:type="spellStart"/>
      <w:r>
        <w:rPr>
          <w:sz w:val="24"/>
          <w:szCs w:val="24"/>
        </w:rPr>
        <w:t>Kýpeť</w:t>
      </w:r>
      <w:proofErr w:type="spellEnd"/>
      <w:r>
        <w:rPr>
          <w:sz w:val="24"/>
          <w:szCs w:val="24"/>
        </w:rPr>
        <w:t xml:space="preserve"> a dodává, že si nejčastěji odnášejí elektroniku, peníze, cennosti a drahé šperky.  </w:t>
      </w:r>
    </w:p>
    <w:p w:rsidR="00FA5F66" w:rsidRDefault="00FA5F66" w:rsidP="00FA5F66">
      <w:pPr>
        <w:spacing w:line="240" w:lineRule="auto"/>
        <w:rPr>
          <w:b/>
          <w:sz w:val="24"/>
          <w:szCs w:val="24"/>
        </w:rPr>
      </w:pPr>
    </w:p>
    <w:p w:rsidR="00FA5F66" w:rsidRPr="00685310" w:rsidRDefault="00FA5F66" w:rsidP="00FA5F66">
      <w:pPr>
        <w:spacing w:line="240" w:lineRule="auto"/>
        <w:rPr>
          <w:b/>
          <w:sz w:val="24"/>
          <w:szCs w:val="24"/>
        </w:rPr>
      </w:pPr>
      <w:r w:rsidRPr="00685310">
        <w:rPr>
          <w:b/>
          <w:sz w:val="24"/>
          <w:szCs w:val="24"/>
        </w:rPr>
        <w:t>Nejprve kontaktujte policii</w:t>
      </w:r>
    </w:p>
    <w:p w:rsidR="00FA5F66" w:rsidRPr="00685310" w:rsidRDefault="00FA5F66" w:rsidP="00FA5F66">
      <w:pPr>
        <w:spacing w:line="240" w:lineRule="auto"/>
        <w:jc w:val="both"/>
        <w:rPr>
          <w:sz w:val="24"/>
          <w:szCs w:val="24"/>
        </w:rPr>
      </w:pPr>
      <w:r w:rsidRPr="00685310">
        <w:rPr>
          <w:sz w:val="24"/>
          <w:szCs w:val="24"/>
        </w:rPr>
        <w:t xml:space="preserve">Pokud jste po návratu domů </w:t>
      </w:r>
      <w:r w:rsidR="001C68A1">
        <w:rPr>
          <w:sz w:val="24"/>
          <w:szCs w:val="24"/>
        </w:rPr>
        <w:t xml:space="preserve">z dovolené </w:t>
      </w:r>
      <w:r w:rsidRPr="00685310">
        <w:rPr>
          <w:sz w:val="24"/>
          <w:szCs w:val="24"/>
        </w:rPr>
        <w:t xml:space="preserve">zjistili, že </w:t>
      </w:r>
      <w:r w:rsidR="001C68A1">
        <w:rPr>
          <w:sz w:val="24"/>
          <w:szCs w:val="24"/>
        </w:rPr>
        <w:t xml:space="preserve">i </w:t>
      </w:r>
      <w:r>
        <w:rPr>
          <w:sz w:val="24"/>
          <w:szCs w:val="24"/>
        </w:rPr>
        <w:t>váš rodinný dům či byt</w:t>
      </w:r>
      <w:r w:rsidR="00D72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navštívil </w:t>
      </w:r>
      <w:r w:rsidRPr="00685310">
        <w:rPr>
          <w:sz w:val="24"/>
          <w:szCs w:val="24"/>
        </w:rPr>
        <w:t xml:space="preserve">zloděj, neprodleně zavolejte policii. Do příjezdu policie je žádoucí do objektu nevstupovat, nemanipulovat s předměty a ani neodklízet škody. </w:t>
      </w:r>
      <w:r>
        <w:rPr>
          <w:sz w:val="24"/>
          <w:szCs w:val="24"/>
        </w:rPr>
        <w:t>„</w:t>
      </w:r>
      <w:r w:rsidRPr="00685310">
        <w:rPr>
          <w:sz w:val="24"/>
          <w:szCs w:val="24"/>
        </w:rPr>
        <w:t xml:space="preserve">Policie po příjezdu místo prohlédne, pořídí </w:t>
      </w:r>
      <w:r>
        <w:rPr>
          <w:sz w:val="24"/>
          <w:szCs w:val="24"/>
        </w:rPr>
        <w:t xml:space="preserve">podrobnou </w:t>
      </w:r>
      <w:r w:rsidRPr="00685310">
        <w:rPr>
          <w:sz w:val="24"/>
          <w:szCs w:val="24"/>
        </w:rPr>
        <w:t xml:space="preserve">fotodokumentaci a sepíše policejní protokol, který je nezbytným dokladem při následném řešení </w:t>
      </w:r>
      <w:r>
        <w:rPr>
          <w:sz w:val="24"/>
          <w:szCs w:val="24"/>
        </w:rPr>
        <w:t xml:space="preserve">pojistné události s pojišťovnou,“ přibližuje postup Vanda </w:t>
      </w:r>
      <w:proofErr w:type="spellStart"/>
      <w:r>
        <w:rPr>
          <w:sz w:val="24"/>
          <w:szCs w:val="24"/>
        </w:rPr>
        <w:t>Kýpeť</w:t>
      </w:r>
      <w:proofErr w:type="spellEnd"/>
      <w:r>
        <w:rPr>
          <w:sz w:val="24"/>
          <w:szCs w:val="24"/>
        </w:rPr>
        <w:t xml:space="preserve">. </w:t>
      </w:r>
    </w:p>
    <w:p w:rsidR="00FA5F66" w:rsidRPr="00685310" w:rsidRDefault="00FA5F66" w:rsidP="00FA5F66">
      <w:pPr>
        <w:spacing w:line="240" w:lineRule="auto"/>
        <w:jc w:val="both"/>
        <w:rPr>
          <w:sz w:val="24"/>
          <w:szCs w:val="24"/>
        </w:rPr>
      </w:pPr>
    </w:p>
    <w:p w:rsidR="00FA5F66" w:rsidRPr="00685310" w:rsidRDefault="00FA5F66" w:rsidP="00FA5F66">
      <w:pPr>
        <w:spacing w:line="240" w:lineRule="auto"/>
        <w:jc w:val="both"/>
        <w:rPr>
          <w:b/>
          <w:sz w:val="24"/>
          <w:szCs w:val="24"/>
        </w:rPr>
      </w:pPr>
      <w:r w:rsidRPr="00685310">
        <w:rPr>
          <w:b/>
          <w:sz w:val="24"/>
          <w:szCs w:val="24"/>
        </w:rPr>
        <w:t>Obraťte se na pojišťovnu</w:t>
      </w:r>
    </w:p>
    <w:p w:rsidR="00FA5F66" w:rsidRPr="00685310" w:rsidRDefault="00FA5F66" w:rsidP="00FA5F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případě, že máte sjednané pojištění domácnosti, zkontaktujte co nejdříve také pojišťovnu. Pro nahlášení pojistné události si k</w:t>
      </w:r>
      <w:r w:rsidRPr="00685310">
        <w:rPr>
          <w:sz w:val="24"/>
          <w:szCs w:val="24"/>
        </w:rPr>
        <w:t xml:space="preserve">romě čísla pojistné smlouvy </w:t>
      </w:r>
      <w:r>
        <w:rPr>
          <w:sz w:val="24"/>
          <w:szCs w:val="24"/>
        </w:rPr>
        <w:t>připravte</w:t>
      </w:r>
      <w:r w:rsidR="00D72EBD">
        <w:rPr>
          <w:sz w:val="24"/>
          <w:szCs w:val="24"/>
        </w:rPr>
        <w:t xml:space="preserve"> </w:t>
      </w:r>
      <w:r>
        <w:rPr>
          <w:sz w:val="24"/>
          <w:szCs w:val="24"/>
        </w:rPr>
        <w:t>vaše</w:t>
      </w:r>
      <w:r w:rsidRPr="00685310">
        <w:rPr>
          <w:sz w:val="24"/>
          <w:szCs w:val="24"/>
        </w:rPr>
        <w:t xml:space="preserve"> identifikační údaje</w:t>
      </w:r>
      <w:r>
        <w:rPr>
          <w:sz w:val="24"/>
          <w:szCs w:val="24"/>
        </w:rPr>
        <w:t xml:space="preserve"> a číslo účtu pro případné vyplacení pojistného plnění</w:t>
      </w:r>
      <w:r w:rsidRPr="00685310">
        <w:rPr>
          <w:sz w:val="24"/>
          <w:szCs w:val="24"/>
        </w:rPr>
        <w:t xml:space="preserve">. </w:t>
      </w:r>
      <w:r>
        <w:rPr>
          <w:sz w:val="24"/>
          <w:szCs w:val="24"/>
        </w:rPr>
        <w:t>Poté, co váš byt opustí policie</w:t>
      </w:r>
      <w:r w:rsidR="004C2649">
        <w:rPr>
          <w:sz w:val="24"/>
          <w:szCs w:val="24"/>
        </w:rPr>
        <w:t>,</w:t>
      </w:r>
      <w:r w:rsidRPr="00685310">
        <w:rPr>
          <w:sz w:val="24"/>
          <w:szCs w:val="24"/>
        </w:rPr>
        <w:t xml:space="preserve"> je vhodné pořídit vlastní fotodokumentaci vzniklých škod</w:t>
      </w:r>
      <w:r>
        <w:rPr>
          <w:sz w:val="24"/>
          <w:szCs w:val="24"/>
        </w:rPr>
        <w:t xml:space="preserve"> (např. poničený zámek či nábytek) </w:t>
      </w:r>
      <w:r w:rsidRPr="00685310">
        <w:rPr>
          <w:sz w:val="24"/>
          <w:szCs w:val="24"/>
        </w:rPr>
        <w:t xml:space="preserve">a </w:t>
      </w:r>
      <w:r w:rsidRPr="00685310">
        <w:rPr>
          <w:sz w:val="24"/>
          <w:szCs w:val="24"/>
        </w:rPr>
        <w:lastRenderedPageBreak/>
        <w:t>připravit soupis poškozených či odcizených věcí</w:t>
      </w:r>
      <w:r>
        <w:rPr>
          <w:sz w:val="24"/>
          <w:szCs w:val="24"/>
        </w:rPr>
        <w:t>. Seznam taktéž předejte pojišťovně a počítejte s tím, že k němu bude potřeba doložit doklady potvrzující vlastnictví odcizených předmětů, tedy účty,</w:t>
      </w:r>
      <w:r w:rsidRPr="00685310">
        <w:rPr>
          <w:sz w:val="24"/>
          <w:szCs w:val="24"/>
        </w:rPr>
        <w:t xml:space="preserve"> záruční listy či certifikáty. </w:t>
      </w:r>
      <w:r>
        <w:rPr>
          <w:sz w:val="24"/>
          <w:szCs w:val="24"/>
        </w:rPr>
        <w:t>„</w:t>
      </w:r>
      <w:r w:rsidRPr="00685310">
        <w:rPr>
          <w:sz w:val="24"/>
          <w:szCs w:val="24"/>
        </w:rPr>
        <w:t xml:space="preserve">V případě, že k odcizeným věcem </w:t>
      </w:r>
      <w:r>
        <w:rPr>
          <w:sz w:val="24"/>
          <w:szCs w:val="24"/>
        </w:rPr>
        <w:t>takové doklady</w:t>
      </w:r>
      <w:r w:rsidRPr="00685310">
        <w:rPr>
          <w:sz w:val="24"/>
          <w:szCs w:val="24"/>
        </w:rPr>
        <w:t xml:space="preserve"> již nemáte, můžete využít třeba </w:t>
      </w:r>
      <w:r>
        <w:rPr>
          <w:sz w:val="24"/>
          <w:szCs w:val="24"/>
        </w:rPr>
        <w:t>starší rodinné</w:t>
      </w:r>
      <w:r w:rsidRPr="00685310">
        <w:rPr>
          <w:sz w:val="24"/>
          <w:szCs w:val="24"/>
        </w:rPr>
        <w:t xml:space="preserve"> fotografie, které prokážou vlastnictví daného předmě</w:t>
      </w:r>
      <w:r>
        <w:rPr>
          <w:sz w:val="24"/>
          <w:szCs w:val="24"/>
        </w:rPr>
        <w:t xml:space="preserve">tu,“ upřesňuje Vanda </w:t>
      </w:r>
      <w:proofErr w:type="spellStart"/>
      <w:r>
        <w:rPr>
          <w:sz w:val="24"/>
          <w:szCs w:val="24"/>
        </w:rPr>
        <w:t>Kýpeť</w:t>
      </w:r>
      <w:proofErr w:type="spellEnd"/>
      <w:r>
        <w:rPr>
          <w:sz w:val="24"/>
          <w:szCs w:val="24"/>
        </w:rPr>
        <w:t>.</w:t>
      </w:r>
      <w:r w:rsidR="00D72EBD">
        <w:rPr>
          <w:sz w:val="24"/>
          <w:szCs w:val="24"/>
        </w:rPr>
        <w:t xml:space="preserve"> </w:t>
      </w:r>
      <w:r w:rsidRPr="00E15975">
        <w:rPr>
          <w:sz w:val="24"/>
          <w:szCs w:val="24"/>
        </w:rPr>
        <w:t>Následně je třeba vyčkat příjezdu likvidátora, který na místě vyhodnotí, zda a v jaké výši bude pojistné plnění realizováno. O tom mimo</w:t>
      </w:r>
      <w:r>
        <w:rPr>
          <w:sz w:val="24"/>
          <w:szCs w:val="24"/>
        </w:rPr>
        <w:t xml:space="preserve"> jiné rozhodne také fakt, zda zloděj musel překonat překážku, tedy zda se dostal do adekvátně zabezpečeného prostoru a musel rozlomit zámek, rozbít okno či vypáčit dveře. </w:t>
      </w:r>
      <w:r w:rsidRPr="00685310">
        <w:rPr>
          <w:sz w:val="24"/>
          <w:szCs w:val="24"/>
        </w:rPr>
        <w:t xml:space="preserve">Pokud majitelé nechali například otevřenou ventilaci u oken, pojišťovna jim </w:t>
      </w:r>
      <w:r>
        <w:rPr>
          <w:sz w:val="24"/>
          <w:szCs w:val="24"/>
        </w:rPr>
        <w:t>pojistné</w:t>
      </w:r>
      <w:r w:rsidRPr="00685310">
        <w:rPr>
          <w:sz w:val="24"/>
          <w:szCs w:val="24"/>
        </w:rPr>
        <w:t xml:space="preserve"> plnění neuzná. </w:t>
      </w:r>
      <w:r>
        <w:rPr>
          <w:sz w:val="24"/>
          <w:szCs w:val="24"/>
        </w:rPr>
        <w:t xml:space="preserve">„U případů, u kterých pojišťovna pojistné plnění uzná, </w:t>
      </w:r>
      <w:r w:rsidRPr="00685310">
        <w:rPr>
          <w:sz w:val="24"/>
          <w:szCs w:val="24"/>
        </w:rPr>
        <w:t>můžete očekávat</w:t>
      </w:r>
      <w:r>
        <w:rPr>
          <w:sz w:val="24"/>
          <w:szCs w:val="24"/>
        </w:rPr>
        <w:t xml:space="preserve"> uzavření šetření</w:t>
      </w:r>
      <w:r w:rsidRPr="00685310">
        <w:rPr>
          <w:sz w:val="24"/>
          <w:szCs w:val="24"/>
        </w:rPr>
        <w:t xml:space="preserve"> pojistné události zpravidla do třech měsíců od jejího nahlášení. </w:t>
      </w:r>
      <w:r>
        <w:rPr>
          <w:sz w:val="24"/>
          <w:szCs w:val="24"/>
        </w:rPr>
        <w:t>Pojistné</w:t>
      </w:r>
      <w:r w:rsidRPr="00685310">
        <w:rPr>
          <w:sz w:val="24"/>
          <w:szCs w:val="24"/>
        </w:rPr>
        <w:t xml:space="preserve"> plnění pak klienti obdrží do 15 dnů od likvidace pojistné události,“ popisuje Vanda </w:t>
      </w:r>
      <w:proofErr w:type="spellStart"/>
      <w:r w:rsidRPr="00685310">
        <w:rPr>
          <w:sz w:val="24"/>
          <w:szCs w:val="24"/>
        </w:rPr>
        <w:t>Kýpeť</w:t>
      </w:r>
      <w:proofErr w:type="spellEnd"/>
      <w:r w:rsidRPr="00685310">
        <w:rPr>
          <w:sz w:val="24"/>
          <w:szCs w:val="24"/>
        </w:rPr>
        <w:t>.</w:t>
      </w:r>
    </w:p>
    <w:p w:rsidR="00FA5F66" w:rsidRPr="00685310" w:rsidRDefault="00FA5F66" w:rsidP="00FA5F66">
      <w:pPr>
        <w:spacing w:line="240" w:lineRule="auto"/>
        <w:jc w:val="both"/>
        <w:rPr>
          <w:sz w:val="24"/>
          <w:szCs w:val="24"/>
        </w:rPr>
      </w:pPr>
    </w:p>
    <w:p w:rsidR="00FA5F66" w:rsidRPr="00685310" w:rsidRDefault="00FA5F66" w:rsidP="00FA5F66">
      <w:pPr>
        <w:spacing w:line="240" w:lineRule="auto"/>
        <w:jc w:val="both"/>
        <w:rPr>
          <w:b/>
          <w:sz w:val="24"/>
          <w:szCs w:val="24"/>
        </w:rPr>
      </w:pPr>
      <w:r w:rsidRPr="00685310">
        <w:rPr>
          <w:b/>
          <w:sz w:val="24"/>
          <w:szCs w:val="24"/>
        </w:rPr>
        <w:t xml:space="preserve">Bez pojištění majetku </w:t>
      </w:r>
      <w:r>
        <w:rPr>
          <w:b/>
          <w:sz w:val="24"/>
          <w:szCs w:val="24"/>
        </w:rPr>
        <w:t>se</w:t>
      </w:r>
      <w:r w:rsidRPr="00685310">
        <w:rPr>
          <w:b/>
          <w:sz w:val="24"/>
          <w:szCs w:val="24"/>
        </w:rPr>
        <w:t xml:space="preserve"> kompenzac</w:t>
      </w:r>
      <w:r>
        <w:rPr>
          <w:b/>
          <w:sz w:val="24"/>
          <w:szCs w:val="24"/>
        </w:rPr>
        <w:t>e nedočkáte</w:t>
      </w:r>
    </w:p>
    <w:p w:rsidR="00FA5F66" w:rsidRPr="00685310" w:rsidRDefault="00FA5F66" w:rsidP="00FA5F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Šance, že policisté dopadnou zloděje s odcizenými věcmi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obecně velmi malá.</w:t>
      </w:r>
      <w:r w:rsidR="00D72EBD">
        <w:rPr>
          <w:sz w:val="24"/>
          <w:szCs w:val="24"/>
        </w:rPr>
        <w:t xml:space="preserve"> </w:t>
      </w:r>
      <w:r>
        <w:rPr>
          <w:sz w:val="24"/>
          <w:szCs w:val="24"/>
        </w:rPr>
        <w:t>Pokud nemáte majetek pojištěný, ztrátu vám bohužel nikdo neuhradí. „Pojištění domácnosti,</w:t>
      </w:r>
      <w:r w:rsidRPr="00685310">
        <w:rPr>
          <w:sz w:val="24"/>
          <w:szCs w:val="24"/>
        </w:rPr>
        <w:t xml:space="preserve"> a především pojištění proti vloupání by v dnešní době mělo být samozřejmostí, ale stále tomu tak není. Přitom mnozí jsou překvapení, když zjistí, že svůj majetek mohou pojistit jen za pár tisíc korun ročně,“ komentuje Vanda </w:t>
      </w:r>
      <w:proofErr w:type="spellStart"/>
      <w:r w:rsidRPr="00685310">
        <w:rPr>
          <w:sz w:val="24"/>
          <w:szCs w:val="24"/>
        </w:rPr>
        <w:t>Kýpeť</w:t>
      </w:r>
      <w:proofErr w:type="spellEnd"/>
      <w:r w:rsidRPr="00685310">
        <w:rPr>
          <w:sz w:val="24"/>
          <w:szCs w:val="24"/>
        </w:rPr>
        <w:t xml:space="preserve"> a dále dodává</w:t>
      </w:r>
      <w:r>
        <w:rPr>
          <w:sz w:val="24"/>
          <w:szCs w:val="24"/>
        </w:rPr>
        <w:t>, že</w:t>
      </w:r>
      <w:r w:rsidR="00D72EB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85310">
        <w:rPr>
          <w:sz w:val="24"/>
          <w:szCs w:val="24"/>
        </w:rPr>
        <w:t xml:space="preserve">ři sjednání pojištění majetku je vždy nutné pečlivě </w:t>
      </w:r>
      <w:r>
        <w:rPr>
          <w:sz w:val="24"/>
          <w:szCs w:val="24"/>
        </w:rPr>
        <w:t>zvážit</w:t>
      </w:r>
      <w:r w:rsidRPr="00685310">
        <w:rPr>
          <w:sz w:val="24"/>
          <w:szCs w:val="24"/>
        </w:rPr>
        <w:t xml:space="preserve"> výši pojistné částky. </w:t>
      </w:r>
      <w:r w:rsidR="0078382B">
        <w:rPr>
          <w:sz w:val="24"/>
          <w:szCs w:val="24"/>
        </w:rPr>
        <w:t>„</w:t>
      </w:r>
      <w:r w:rsidRPr="00685310">
        <w:rPr>
          <w:sz w:val="24"/>
          <w:szCs w:val="24"/>
        </w:rPr>
        <w:t xml:space="preserve">Klienti často </w:t>
      </w:r>
      <w:r>
        <w:rPr>
          <w:sz w:val="24"/>
          <w:szCs w:val="24"/>
        </w:rPr>
        <w:t>svůj majetek</w:t>
      </w:r>
      <w:r w:rsidRPr="00685310">
        <w:rPr>
          <w:sz w:val="24"/>
          <w:szCs w:val="24"/>
        </w:rPr>
        <w:t xml:space="preserve"> podhodnocují a v případě pojistné události tak dochází k nemilému překvapení, když pojistná smlouva není schopná pokrýt </w:t>
      </w:r>
      <w:r>
        <w:rPr>
          <w:sz w:val="24"/>
          <w:szCs w:val="24"/>
        </w:rPr>
        <w:t>veškeré způsobené</w:t>
      </w:r>
      <w:r w:rsidRPr="00685310">
        <w:rPr>
          <w:sz w:val="24"/>
          <w:szCs w:val="24"/>
        </w:rPr>
        <w:t xml:space="preserve"> škody</w:t>
      </w:r>
      <w:r w:rsidR="0078382B">
        <w:rPr>
          <w:sz w:val="24"/>
          <w:szCs w:val="24"/>
        </w:rPr>
        <w:t xml:space="preserve">,“ doplňuje </w:t>
      </w:r>
      <w:proofErr w:type="spellStart"/>
      <w:r w:rsidR="0078382B">
        <w:rPr>
          <w:sz w:val="24"/>
          <w:szCs w:val="24"/>
        </w:rPr>
        <w:t>Kýpeť</w:t>
      </w:r>
      <w:proofErr w:type="spellEnd"/>
      <w:r w:rsidR="0078382B">
        <w:rPr>
          <w:sz w:val="24"/>
          <w:szCs w:val="24"/>
        </w:rPr>
        <w:t>.</w:t>
      </w:r>
    </w:p>
    <w:p w:rsidR="00FA5F66" w:rsidRPr="00685310" w:rsidRDefault="00FA5F66" w:rsidP="00FA5F66">
      <w:pPr>
        <w:spacing w:line="240" w:lineRule="auto"/>
        <w:rPr>
          <w:b/>
          <w:sz w:val="24"/>
          <w:szCs w:val="24"/>
        </w:rPr>
      </w:pPr>
    </w:p>
    <w:p w:rsidR="00FA5F66" w:rsidRPr="00685310" w:rsidRDefault="00FA5F66" w:rsidP="00FA5F66">
      <w:pPr>
        <w:spacing w:line="240" w:lineRule="auto"/>
        <w:rPr>
          <w:b/>
          <w:sz w:val="24"/>
          <w:szCs w:val="24"/>
        </w:rPr>
      </w:pPr>
      <w:r w:rsidRPr="00685310">
        <w:rPr>
          <w:b/>
          <w:sz w:val="24"/>
          <w:szCs w:val="24"/>
        </w:rPr>
        <w:t xml:space="preserve">Tipy, jak </w:t>
      </w:r>
      <w:r>
        <w:rPr>
          <w:b/>
          <w:sz w:val="24"/>
          <w:szCs w:val="24"/>
        </w:rPr>
        <w:t>snížit</w:t>
      </w:r>
      <w:r w:rsidRPr="00685310">
        <w:rPr>
          <w:b/>
          <w:sz w:val="24"/>
          <w:szCs w:val="24"/>
        </w:rPr>
        <w:t xml:space="preserve"> riziko vloupání </w:t>
      </w:r>
    </w:p>
    <w:p w:rsidR="00FA5F66" w:rsidRPr="00685310" w:rsidRDefault="00FA5F66" w:rsidP="00FA5F66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85310">
        <w:rPr>
          <w:sz w:val="24"/>
          <w:szCs w:val="24"/>
        </w:rPr>
        <w:t>Před odjezdem se ujistěte, že jste správně uzavřeli všechny dveře a okna</w:t>
      </w:r>
    </w:p>
    <w:p w:rsidR="00FA5F66" w:rsidRPr="00685310" w:rsidRDefault="00FA5F66" w:rsidP="00FA5F66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85310">
        <w:rPr>
          <w:sz w:val="24"/>
          <w:szCs w:val="24"/>
        </w:rPr>
        <w:t>Vlastníte-li zahradu, neměli byste na ní nechávat žádné voln</w:t>
      </w:r>
      <w:r>
        <w:rPr>
          <w:sz w:val="24"/>
          <w:szCs w:val="24"/>
        </w:rPr>
        <w:t>ě</w:t>
      </w:r>
      <w:r w:rsidRPr="00685310">
        <w:rPr>
          <w:sz w:val="24"/>
          <w:szCs w:val="24"/>
        </w:rPr>
        <w:t xml:space="preserve"> položené předměty, které mohou být snadno odcizeny nebo</w:t>
      </w:r>
      <w:r>
        <w:rPr>
          <w:sz w:val="24"/>
          <w:szCs w:val="24"/>
        </w:rPr>
        <w:t xml:space="preserve"> použity k</w:t>
      </w:r>
      <w:r w:rsidRPr="00685310">
        <w:rPr>
          <w:sz w:val="24"/>
          <w:szCs w:val="24"/>
        </w:rPr>
        <w:t xml:space="preserve"> vloupání do garáže/domu, například žebřík</w:t>
      </w:r>
    </w:p>
    <w:p w:rsidR="00FA5F66" w:rsidRPr="00685310" w:rsidRDefault="00FA5F66" w:rsidP="00FA5F66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85310">
        <w:rPr>
          <w:sz w:val="24"/>
          <w:szCs w:val="24"/>
        </w:rPr>
        <w:t>Váš domov by neměl působit opuštěným dojmem, proto nenechávejte zatažené závěsy</w:t>
      </w:r>
    </w:p>
    <w:p w:rsidR="00FA5F66" w:rsidRPr="00685310" w:rsidRDefault="00FA5F66" w:rsidP="00FA5F66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85310">
        <w:rPr>
          <w:sz w:val="24"/>
          <w:szCs w:val="24"/>
        </w:rPr>
        <w:t>Poproste souseda, aby vám po dobu vaší dovolené vybíral poštu ze schránky a taktéž občas zkontroloval, zda je vše v takové podobě, v jaké jste domov opustili</w:t>
      </w:r>
    </w:p>
    <w:p w:rsidR="00FA5F66" w:rsidRPr="00685310" w:rsidRDefault="00FA5F66" w:rsidP="00FA5F66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685310">
        <w:rPr>
          <w:sz w:val="24"/>
          <w:szCs w:val="24"/>
        </w:rPr>
        <w:t>Nedávejte zmínku o plánovaném odjezdu na sociální sítě</w:t>
      </w:r>
      <w:r>
        <w:rPr>
          <w:sz w:val="24"/>
          <w:szCs w:val="24"/>
        </w:rPr>
        <w:t xml:space="preserve"> a ideálně</w:t>
      </w:r>
      <w:r w:rsidRPr="00685310">
        <w:rPr>
          <w:sz w:val="24"/>
          <w:szCs w:val="24"/>
        </w:rPr>
        <w:t xml:space="preserve"> nesdílejte fotografie </w:t>
      </w:r>
      <w:r>
        <w:rPr>
          <w:sz w:val="24"/>
          <w:szCs w:val="24"/>
        </w:rPr>
        <w:t xml:space="preserve">ani </w:t>
      </w:r>
      <w:r w:rsidRPr="00685310">
        <w:rPr>
          <w:sz w:val="24"/>
          <w:szCs w:val="24"/>
        </w:rPr>
        <w:t>po dobu dovolené, neboť tím dáváte najevo, že byt či dům je zcela bez dohledu</w:t>
      </w:r>
    </w:p>
    <w:p w:rsidR="00FA5F66" w:rsidRDefault="00FA5F66" w:rsidP="00FA5F66">
      <w:pPr>
        <w:rPr>
          <w:sz w:val="24"/>
          <w:szCs w:val="24"/>
        </w:rPr>
      </w:pPr>
    </w:p>
    <w:p w:rsidR="00FA5F66" w:rsidRPr="00685310" w:rsidRDefault="00FA5F66" w:rsidP="00FA5F66">
      <w:pPr>
        <w:rPr>
          <w:sz w:val="24"/>
          <w:szCs w:val="24"/>
        </w:rPr>
      </w:pPr>
    </w:p>
    <w:p w:rsidR="00FA5F66" w:rsidRPr="00490128" w:rsidRDefault="00FA5F66" w:rsidP="00FA5F66">
      <w:pPr>
        <w:rPr>
          <w:sz w:val="24"/>
          <w:szCs w:val="24"/>
        </w:rPr>
      </w:pPr>
    </w:p>
    <w:p w:rsidR="00BF3938" w:rsidRDefault="00BF3938" w:rsidP="00BF3938">
      <w:pPr>
        <w:rPr>
          <w:b/>
        </w:rPr>
      </w:pPr>
    </w:p>
    <w:p w:rsidR="00BF3938" w:rsidRPr="0059533E" w:rsidRDefault="00BF3938" w:rsidP="00BF3938">
      <w:pPr>
        <w:rPr>
          <w:b/>
        </w:rPr>
      </w:pPr>
    </w:p>
    <w:p w:rsidR="00F32695" w:rsidRDefault="00F32695" w:rsidP="003C053A">
      <w:pPr>
        <w:rPr>
          <w:rFonts w:cstheme="minorHAnsi"/>
          <w:b/>
          <w:i/>
        </w:rPr>
      </w:pPr>
    </w:p>
    <w:p w:rsidR="001C68A1" w:rsidRDefault="001C68A1" w:rsidP="003C053A">
      <w:pPr>
        <w:rPr>
          <w:rFonts w:cstheme="minorHAnsi"/>
          <w:b/>
          <w:i/>
        </w:rPr>
      </w:pPr>
    </w:p>
    <w:p w:rsidR="00761302" w:rsidRPr="006F6D44" w:rsidRDefault="00761302" w:rsidP="003C053A">
      <w:pPr>
        <w:rPr>
          <w:rFonts w:cstheme="minorHAnsi"/>
          <w:b/>
          <w:i/>
        </w:rPr>
      </w:pPr>
      <w:r w:rsidRPr="006F6D44">
        <w:rPr>
          <w:rFonts w:cstheme="minorHAnsi"/>
          <w:b/>
          <w:i/>
        </w:rPr>
        <w:t>O společnosti:</w:t>
      </w:r>
    </w:p>
    <w:p w:rsidR="00761302" w:rsidRPr="006F6D44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i/>
          <w:lang w:eastAsia="cs-CZ"/>
        </w:rPr>
      </w:pPr>
      <w:proofErr w:type="spellStart"/>
      <w:r w:rsidRPr="006F6D44">
        <w:rPr>
          <w:rFonts w:eastAsia="Times New Roman" w:cstheme="minorHAnsi"/>
          <w:i/>
          <w:lang w:eastAsia="cs-CZ"/>
        </w:rPr>
        <w:t>Slavia</w:t>
      </w:r>
      <w:proofErr w:type="spellEnd"/>
      <w:r w:rsidRPr="006F6D44">
        <w:rPr>
          <w:rFonts w:eastAsia="Times New Roman" w:cstheme="minorHAnsi"/>
          <w:i/>
          <w:lang w:eastAsia="cs-CZ"/>
        </w:rPr>
        <w:t xml:space="preserve"> pojišťovna staví na dlouholetých zkušenostech, sahajících až do roku 1868. Stabilita a tradice umožnily </w:t>
      </w:r>
      <w:proofErr w:type="spellStart"/>
      <w:r w:rsidRPr="006F6D44">
        <w:rPr>
          <w:rFonts w:eastAsia="Times New Roman" w:cstheme="minorHAnsi"/>
          <w:i/>
          <w:lang w:eastAsia="cs-CZ"/>
        </w:rPr>
        <w:t>Slavia</w:t>
      </w:r>
      <w:proofErr w:type="spellEnd"/>
      <w:r w:rsidRPr="006F6D44">
        <w:rPr>
          <w:rFonts w:eastAsia="Times New Roman" w:cstheme="minorHAnsi"/>
          <w:i/>
          <w:lang w:eastAsia="cs-CZ"/>
        </w:rPr>
        <w:t xml:space="preserve">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</w:t>
      </w:r>
      <w:proofErr w:type="spellStart"/>
      <w:r w:rsidRPr="006F6D44">
        <w:rPr>
          <w:rFonts w:eastAsia="Times New Roman" w:cstheme="minorHAnsi"/>
          <w:i/>
          <w:lang w:eastAsia="cs-CZ"/>
        </w:rPr>
        <w:t>Slavia</w:t>
      </w:r>
      <w:proofErr w:type="spellEnd"/>
      <w:r w:rsidRPr="006F6D44">
        <w:rPr>
          <w:rFonts w:eastAsia="Times New Roman" w:cstheme="minorHAnsi"/>
          <w:i/>
          <w:lang w:eastAsia="cs-CZ"/>
        </w:rPr>
        <w:t xml:space="preserve"> pojišťovna se dlouhodobě zaměřuje na zodpovědné řidiče, kterým v rámci </w:t>
      </w:r>
      <w:proofErr w:type="spellStart"/>
      <w:r w:rsidRPr="006F6D44">
        <w:rPr>
          <w:rFonts w:eastAsia="Times New Roman" w:cstheme="minorHAnsi"/>
          <w:i/>
          <w:lang w:eastAsia="cs-CZ"/>
        </w:rPr>
        <w:t>autopojištění</w:t>
      </w:r>
      <w:proofErr w:type="spellEnd"/>
      <w:r w:rsidRPr="006F6D44">
        <w:rPr>
          <w:rFonts w:eastAsia="Times New Roman" w:cstheme="minorHAnsi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</w:t>
      </w:r>
      <w:proofErr w:type="spellStart"/>
      <w:r w:rsidRPr="006F6D44">
        <w:rPr>
          <w:rFonts w:eastAsia="Times New Roman" w:cstheme="minorHAnsi"/>
          <w:i/>
          <w:lang w:eastAsia="cs-CZ"/>
        </w:rPr>
        <w:t>Slavia</w:t>
      </w:r>
      <w:proofErr w:type="spellEnd"/>
      <w:r w:rsidRPr="006F6D44">
        <w:rPr>
          <w:rFonts w:eastAsia="Times New Roman" w:cstheme="minorHAnsi"/>
          <w:i/>
          <w:lang w:eastAsia="cs-CZ"/>
        </w:rPr>
        <w:t xml:space="preserve"> pojišťovny patří také obce a města. Speciální servis poskytuje personálním agenturám a cestovním kancelářím.</w:t>
      </w:r>
    </w:p>
    <w:p w:rsidR="00761302" w:rsidRPr="006F6D44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i/>
          <w:lang w:eastAsia="cs-CZ"/>
        </w:rPr>
      </w:pPr>
    </w:p>
    <w:p w:rsidR="00761302" w:rsidRPr="006F6D44" w:rsidRDefault="0050393C" w:rsidP="0076130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Hypertextovodkaz"/>
          <w:rFonts w:asciiTheme="minorHAnsi" w:hAnsiTheme="minorHAnsi" w:cstheme="minorHAnsi"/>
          <w:b/>
          <w:i/>
          <w:sz w:val="22"/>
          <w:szCs w:val="22"/>
        </w:rPr>
      </w:pPr>
      <w:hyperlink r:id="rId6" w:history="1">
        <w:r w:rsidR="00761302" w:rsidRPr="006F6D44">
          <w:rPr>
            <w:rStyle w:val="Hypertextovodkaz"/>
            <w:rFonts w:asciiTheme="minorHAnsi" w:hAnsiTheme="minorHAnsi" w:cstheme="minorHAnsi"/>
            <w:b/>
            <w:i/>
            <w:sz w:val="22"/>
            <w:szCs w:val="22"/>
          </w:rPr>
          <w:t>www.slavia-pojistovna.cz</w:t>
        </w:r>
      </w:hyperlink>
    </w:p>
    <w:p w:rsidR="00761302" w:rsidRPr="006F6D44" w:rsidRDefault="00761302" w:rsidP="0076130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761302" w:rsidRPr="006F6D44" w:rsidRDefault="00761302" w:rsidP="00761302">
      <w:pPr>
        <w:tabs>
          <w:tab w:val="left" w:pos="6540"/>
          <w:tab w:val="right" w:pos="9072"/>
        </w:tabs>
        <w:spacing w:line="360" w:lineRule="auto"/>
        <w:rPr>
          <w:rFonts w:cstheme="minorHAnsi"/>
        </w:rPr>
      </w:pPr>
    </w:p>
    <w:p w:rsidR="00364CAE" w:rsidRDefault="00364CAE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i/>
          <w:lang w:eastAsia="cs-CZ"/>
        </w:rPr>
      </w:pPr>
    </w:p>
    <w:p w:rsidR="00761302" w:rsidRPr="009070DA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i/>
          <w:lang w:eastAsia="cs-CZ"/>
        </w:rPr>
      </w:pPr>
      <w:r w:rsidRPr="009070DA">
        <w:rPr>
          <w:rFonts w:eastAsia="Times New Roman" w:cstheme="minorHAnsi"/>
          <w:b/>
          <w:i/>
          <w:lang w:eastAsia="cs-CZ"/>
        </w:rPr>
        <w:t>Kontakt pro média:</w:t>
      </w:r>
    </w:p>
    <w:p w:rsidR="00761302" w:rsidRPr="009070DA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 xml:space="preserve">Petra </w:t>
      </w:r>
      <w:proofErr w:type="spellStart"/>
      <w:r>
        <w:rPr>
          <w:rFonts w:eastAsia="Times New Roman" w:cstheme="minorHAnsi"/>
          <w:i/>
          <w:lang w:eastAsia="cs-CZ"/>
        </w:rPr>
        <w:t>Papugová</w:t>
      </w:r>
      <w:proofErr w:type="spellEnd"/>
    </w:p>
    <w:p w:rsidR="00761302" w:rsidRPr="009070DA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i/>
          <w:lang w:eastAsia="cs-CZ"/>
        </w:rPr>
      </w:pPr>
      <w:r w:rsidRPr="009070DA">
        <w:rPr>
          <w:rFonts w:eastAsia="Times New Roman" w:cstheme="minorHAnsi"/>
          <w:i/>
          <w:lang w:eastAsia="cs-CZ"/>
        </w:rPr>
        <w:t>Email:   </w:t>
      </w:r>
      <w:r>
        <w:rPr>
          <w:rFonts w:eastAsia="Times New Roman" w:cstheme="minorHAnsi"/>
          <w:i/>
          <w:lang w:eastAsia="cs-CZ"/>
        </w:rPr>
        <w:tab/>
      </w:r>
      <w:hyperlink r:id="rId7" w:history="1">
        <w:r w:rsidRPr="00A447E7">
          <w:rPr>
            <w:rStyle w:val="Hypertextovodkaz"/>
            <w:rFonts w:eastAsia="Times New Roman" w:cstheme="minorHAnsi"/>
          </w:rPr>
          <w:t>papugova@know.cz</w:t>
        </w:r>
      </w:hyperlink>
    </w:p>
    <w:p w:rsidR="00F2105C" w:rsidRPr="000E3B65" w:rsidRDefault="00761302" w:rsidP="000E3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i/>
          <w:lang w:eastAsia="cs-CZ"/>
        </w:rPr>
      </w:pPr>
      <w:r w:rsidRPr="009070DA">
        <w:rPr>
          <w:rFonts w:eastAsia="Times New Roman" w:cstheme="minorHAnsi"/>
          <w:i/>
          <w:lang w:eastAsia="cs-CZ"/>
        </w:rPr>
        <w:t xml:space="preserve">Telefon: </w:t>
      </w:r>
      <w:r>
        <w:rPr>
          <w:rFonts w:eastAsia="Times New Roman" w:cstheme="minorHAnsi"/>
          <w:i/>
          <w:lang w:eastAsia="cs-CZ"/>
        </w:rPr>
        <w:tab/>
      </w:r>
      <w:r w:rsidRPr="009070DA">
        <w:rPr>
          <w:rFonts w:eastAsia="Times New Roman" w:cstheme="minorHAnsi"/>
          <w:i/>
          <w:lang w:eastAsia="cs-CZ"/>
        </w:rPr>
        <w:t>+420 605</w:t>
      </w:r>
      <w:r>
        <w:rPr>
          <w:rFonts w:eastAsia="Times New Roman" w:cstheme="minorHAnsi"/>
          <w:i/>
          <w:lang w:eastAsia="cs-CZ"/>
        </w:rPr>
        <w:t> 246 418</w:t>
      </w:r>
    </w:p>
    <w:sectPr w:rsidR="00F2105C" w:rsidRPr="000E3B65" w:rsidSect="0019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35D3"/>
    <w:multiLevelType w:val="multilevel"/>
    <w:tmpl w:val="316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97185"/>
    <w:multiLevelType w:val="hybridMultilevel"/>
    <w:tmpl w:val="714869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1D34B9"/>
    <w:multiLevelType w:val="hybridMultilevel"/>
    <w:tmpl w:val="9BDE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F29FC"/>
    <w:multiLevelType w:val="hybridMultilevel"/>
    <w:tmpl w:val="9D7ABC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0FD6C36"/>
    <w:multiLevelType w:val="hybridMultilevel"/>
    <w:tmpl w:val="2A5EB6BC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DA73DFC"/>
    <w:multiLevelType w:val="hybridMultilevel"/>
    <w:tmpl w:val="4CBE8D74"/>
    <w:lvl w:ilvl="0" w:tplc="87DEE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05C"/>
    <w:rsid w:val="00013DB8"/>
    <w:rsid w:val="00013F0C"/>
    <w:rsid w:val="00022071"/>
    <w:rsid w:val="0004090E"/>
    <w:rsid w:val="000454E5"/>
    <w:rsid w:val="00052FA6"/>
    <w:rsid w:val="0005365A"/>
    <w:rsid w:val="00054B03"/>
    <w:rsid w:val="000568BE"/>
    <w:rsid w:val="00081220"/>
    <w:rsid w:val="00084CD7"/>
    <w:rsid w:val="000A5E3E"/>
    <w:rsid w:val="000E3B65"/>
    <w:rsid w:val="000F4EA4"/>
    <w:rsid w:val="00102932"/>
    <w:rsid w:val="00113519"/>
    <w:rsid w:val="001301FF"/>
    <w:rsid w:val="00153C04"/>
    <w:rsid w:val="00193AF0"/>
    <w:rsid w:val="001C570D"/>
    <w:rsid w:val="001C68A1"/>
    <w:rsid w:val="001E5C67"/>
    <w:rsid w:val="001F18C5"/>
    <w:rsid w:val="002250B5"/>
    <w:rsid w:val="00232A81"/>
    <w:rsid w:val="00235053"/>
    <w:rsid w:val="00287F34"/>
    <w:rsid w:val="00290049"/>
    <w:rsid w:val="00290857"/>
    <w:rsid w:val="002C1CE2"/>
    <w:rsid w:val="002E3913"/>
    <w:rsid w:val="002F496B"/>
    <w:rsid w:val="00320166"/>
    <w:rsid w:val="00340F0B"/>
    <w:rsid w:val="00364CAE"/>
    <w:rsid w:val="00385ABE"/>
    <w:rsid w:val="00390726"/>
    <w:rsid w:val="003956DD"/>
    <w:rsid w:val="003A345F"/>
    <w:rsid w:val="003A6BCA"/>
    <w:rsid w:val="003C053A"/>
    <w:rsid w:val="003E3B37"/>
    <w:rsid w:val="003E78FB"/>
    <w:rsid w:val="003F03A9"/>
    <w:rsid w:val="003F1E3C"/>
    <w:rsid w:val="003F34B2"/>
    <w:rsid w:val="003F7201"/>
    <w:rsid w:val="00431F5F"/>
    <w:rsid w:val="00437DD3"/>
    <w:rsid w:val="00441D19"/>
    <w:rsid w:val="00451646"/>
    <w:rsid w:val="004706EA"/>
    <w:rsid w:val="00483914"/>
    <w:rsid w:val="00494B09"/>
    <w:rsid w:val="004C2649"/>
    <w:rsid w:val="004D3F16"/>
    <w:rsid w:val="004E3AC7"/>
    <w:rsid w:val="004E572F"/>
    <w:rsid w:val="0050393C"/>
    <w:rsid w:val="00550F89"/>
    <w:rsid w:val="005836E1"/>
    <w:rsid w:val="005841A0"/>
    <w:rsid w:val="005B512D"/>
    <w:rsid w:val="005C7B3F"/>
    <w:rsid w:val="005F7D0B"/>
    <w:rsid w:val="0060673C"/>
    <w:rsid w:val="00632B0D"/>
    <w:rsid w:val="00645B17"/>
    <w:rsid w:val="00665103"/>
    <w:rsid w:val="00675CFB"/>
    <w:rsid w:val="00696D1F"/>
    <w:rsid w:val="006C5C4B"/>
    <w:rsid w:val="00713DC1"/>
    <w:rsid w:val="00731378"/>
    <w:rsid w:val="00734578"/>
    <w:rsid w:val="00761302"/>
    <w:rsid w:val="0078382B"/>
    <w:rsid w:val="007A0178"/>
    <w:rsid w:val="007B7E4A"/>
    <w:rsid w:val="007C55A7"/>
    <w:rsid w:val="007C5B95"/>
    <w:rsid w:val="007D5A25"/>
    <w:rsid w:val="00817B09"/>
    <w:rsid w:val="00817F63"/>
    <w:rsid w:val="00834E86"/>
    <w:rsid w:val="0083577C"/>
    <w:rsid w:val="00857B87"/>
    <w:rsid w:val="00871927"/>
    <w:rsid w:val="0087303F"/>
    <w:rsid w:val="008C249F"/>
    <w:rsid w:val="008C28AB"/>
    <w:rsid w:val="008C6329"/>
    <w:rsid w:val="008D2F58"/>
    <w:rsid w:val="008E1D5E"/>
    <w:rsid w:val="009020ED"/>
    <w:rsid w:val="00912241"/>
    <w:rsid w:val="0092271D"/>
    <w:rsid w:val="009555E7"/>
    <w:rsid w:val="009745BF"/>
    <w:rsid w:val="00981E8F"/>
    <w:rsid w:val="00991116"/>
    <w:rsid w:val="00995BB2"/>
    <w:rsid w:val="00997D30"/>
    <w:rsid w:val="009A0565"/>
    <w:rsid w:val="009A0BBD"/>
    <w:rsid w:val="009A458A"/>
    <w:rsid w:val="009B4FB4"/>
    <w:rsid w:val="009C0B99"/>
    <w:rsid w:val="009D2F34"/>
    <w:rsid w:val="00A16288"/>
    <w:rsid w:val="00A20B56"/>
    <w:rsid w:val="00A41A95"/>
    <w:rsid w:val="00A50ACE"/>
    <w:rsid w:val="00AA55C4"/>
    <w:rsid w:val="00AC3019"/>
    <w:rsid w:val="00AD6EC5"/>
    <w:rsid w:val="00AD7E3F"/>
    <w:rsid w:val="00AE72F4"/>
    <w:rsid w:val="00B1470A"/>
    <w:rsid w:val="00B35AF6"/>
    <w:rsid w:val="00B406B4"/>
    <w:rsid w:val="00B44A40"/>
    <w:rsid w:val="00B56FD6"/>
    <w:rsid w:val="00B60514"/>
    <w:rsid w:val="00B76CBD"/>
    <w:rsid w:val="00BD34B4"/>
    <w:rsid w:val="00BF3938"/>
    <w:rsid w:val="00C11531"/>
    <w:rsid w:val="00C23C1D"/>
    <w:rsid w:val="00C25BCF"/>
    <w:rsid w:val="00C35EC8"/>
    <w:rsid w:val="00C35F59"/>
    <w:rsid w:val="00C45C3E"/>
    <w:rsid w:val="00C7673B"/>
    <w:rsid w:val="00CB24F5"/>
    <w:rsid w:val="00D045DD"/>
    <w:rsid w:val="00D26C89"/>
    <w:rsid w:val="00D323AA"/>
    <w:rsid w:val="00D36608"/>
    <w:rsid w:val="00D47434"/>
    <w:rsid w:val="00D7102C"/>
    <w:rsid w:val="00D72973"/>
    <w:rsid w:val="00D72EBD"/>
    <w:rsid w:val="00DB7E9B"/>
    <w:rsid w:val="00DC3793"/>
    <w:rsid w:val="00DE0415"/>
    <w:rsid w:val="00DE0B7D"/>
    <w:rsid w:val="00DF323F"/>
    <w:rsid w:val="00E005D4"/>
    <w:rsid w:val="00E03D42"/>
    <w:rsid w:val="00E14218"/>
    <w:rsid w:val="00E15975"/>
    <w:rsid w:val="00E162A8"/>
    <w:rsid w:val="00E22846"/>
    <w:rsid w:val="00E415D8"/>
    <w:rsid w:val="00E57EB0"/>
    <w:rsid w:val="00EA2AE0"/>
    <w:rsid w:val="00EC6CC9"/>
    <w:rsid w:val="00ED1F0F"/>
    <w:rsid w:val="00F05CED"/>
    <w:rsid w:val="00F2105C"/>
    <w:rsid w:val="00F32695"/>
    <w:rsid w:val="00F33373"/>
    <w:rsid w:val="00F45946"/>
    <w:rsid w:val="00F547DE"/>
    <w:rsid w:val="00F602CD"/>
    <w:rsid w:val="00F94A07"/>
    <w:rsid w:val="00F94A8F"/>
    <w:rsid w:val="00FA1000"/>
    <w:rsid w:val="00FA5F66"/>
    <w:rsid w:val="00FB5414"/>
    <w:rsid w:val="00FC1ECA"/>
    <w:rsid w:val="00FC2D7A"/>
    <w:rsid w:val="00FC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1302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761302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441D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D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D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D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D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D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454E5"/>
    <w:pPr>
      <w:ind w:left="720"/>
      <w:contextualSpacing/>
    </w:pPr>
  </w:style>
  <w:style w:type="character" w:customStyle="1" w:styleId="Zmnka2">
    <w:name w:val="Zmínka2"/>
    <w:basedOn w:val="Standardnpsmoodstavce"/>
    <w:uiPriority w:val="99"/>
    <w:semiHidden/>
    <w:unhideWhenUsed/>
    <w:rsid w:val="00817B09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17B0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C26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pugova@know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R\Documents\KNOW\POJI&#352;&#356;OVNA%20SLAVIA\TZ\www.slavia-pojistov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Papugová</dc:creator>
  <cp:lastModifiedBy>zuzanacermakova</cp:lastModifiedBy>
  <cp:revision>2</cp:revision>
  <cp:lastPrinted>2017-07-19T06:54:00Z</cp:lastPrinted>
  <dcterms:created xsi:type="dcterms:W3CDTF">2017-10-02T07:31:00Z</dcterms:created>
  <dcterms:modified xsi:type="dcterms:W3CDTF">2017-10-02T07:31:00Z</dcterms:modified>
</cp:coreProperties>
</file>